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A1" w:rsidRPr="00523121" w:rsidRDefault="002D2FA1" w:rsidP="002D2FA1">
      <w:pPr>
        <w:pStyle w:val="Title"/>
        <w:jc w:val="both"/>
        <w:rPr>
          <w:caps/>
        </w:rPr>
      </w:pPr>
      <w:r>
        <w:rPr>
          <w:caps/>
        </w:rPr>
        <w:t xml:space="preserve">                   </w:t>
      </w:r>
    </w:p>
    <w:p w:rsidR="002D2FA1" w:rsidRPr="00523121" w:rsidRDefault="002D2FA1" w:rsidP="002D2FA1">
      <w:pPr>
        <w:pStyle w:val="Title"/>
      </w:pPr>
      <w:r w:rsidRPr="00523121">
        <w:t>SAEIMAS AIZSARDZĪBAS, IEKŠLIETU UN KORUPCIJAS</w:t>
      </w:r>
    </w:p>
    <w:p w:rsidR="002D2FA1" w:rsidRPr="00523121" w:rsidRDefault="002D2FA1" w:rsidP="002D2FA1">
      <w:pPr>
        <w:pStyle w:val="Title"/>
      </w:pPr>
      <w:r w:rsidRPr="00523121">
        <w:t>NOVĒRŠANAS KOMISIJAS SĒDES</w:t>
      </w:r>
    </w:p>
    <w:p w:rsidR="002D2FA1" w:rsidRPr="00523121" w:rsidRDefault="002D2FA1" w:rsidP="002D2FA1">
      <w:pPr>
        <w:pStyle w:val="Title"/>
      </w:pPr>
      <w:r w:rsidRPr="00523121">
        <w:rPr>
          <w:caps/>
        </w:rPr>
        <w:t>PROTOKOLS</w:t>
      </w:r>
      <w:r w:rsidRPr="00523121">
        <w:t xml:space="preserve"> Nr. </w:t>
      </w:r>
      <w:r>
        <w:t>211</w:t>
      </w:r>
    </w:p>
    <w:p w:rsidR="002D2FA1" w:rsidRPr="00523121" w:rsidRDefault="002D2FA1" w:rsidP="002D2FA1">
      <w:pPr>
        <w:jc w:val="center"/>
        <w:rPr>
          <w:b/>
          <w:bCs/>
        </w:rPr>
      </w:pPr>
      <w:r>
        <w:rPr>
          <w:b/>
          <w:bCs/>
        </w:rPr>
        <w:t>2021</w:t>
      </w:r>
      <w:r w:rsidRPr="00523121">
        <w:rPr>
          <w:b/>
          <w:bCs/>
        </w:rPr>
        <w:t xml:space="preserve">. </w:t>
      </w:r>
      <w:r>
        <w:rPr>
          <w:b/>
          <w:bCs/>
        </w:rPr>
        <w:t>gada 16. jūnijā</w:t>
      </w:r>
      <w:r w:rsidRPr="00523121">
        <w:rPr>
          <w:b/>
          <w:bCs/>
        </w:rPr>
        <w:t xml:space="preserve"> plkst.</w:t>
      </w:r>
      <w:r>
        <w:rPr>
          <w:b/>
          <w:bCs/>
        </w:rPr>
        <w:t xml:space="preserve"> 11.3</w:t>
      </w:r>
      <w:r w:rsidRPr="00523121">
        <w:rPr>
          <w:b/>
          <w:bCs/>
        </w:rPr>
        <w:t>0</w:t>
      </w:r>
    </w:p>
    <w:p w:rsidR="002D2FA1" w:rsidRPr="00523121" w:rsidRDefault="002D2FA1" w:rsidP="002D2FA1">
      <w:pPr>
        <w:pStyle w:val="BodyText3"/>
        <w:jc w:val="center"/>
      </w:pPr>
      <w:r>
        <w:t>attālināti videokonferences formātā</w:t>
      </w:r>
    </w:p>
    <w:p w:rsidR="002D2FA1" w:rsidRPr="00523121" w:rsidRDefault="002D2FA1" w:rsidP="002D2FA1">
      <w:pPr>
        <w:pStyle w:val="BodyText3"/>
      </w:pPr>
    </w:p>
    <w:p w:rsidR="002D2FA1" w:rsidRDefault="002D2FA1" w:rsidP="002D2FA1">
      <w:pPr>
        <w:pStyle w:val="BodyText3"/>
      </w:pPr>
    </w:p>
    <w:p w:rsidR="002D2FA1" w:rsidRPr="00523121" w:rsidRDefault="002D2FA1" w:rsidP="002D2FA1">
      <w:pPr>
        <w:pStyle w:val="BodyText3"/>
      </w:pPr>
      <w:r w:rsidRPr="00523121">
        <w:t xml:space="preserve">Sēdē piedalās: </w:t>
      </w:r>
    </w:p>
    <w:p w:rsidR="002D2FA1" w:rsidRPr="00523121" w:rsidRDefault="002D2FA1" w:rsidP="002D2FA1">
      <w:pPr>
        <w:jc w:val="both"/>
      </w:pPr>
      <w:r w:rsidRPr="00523121">
        <w:rPr>
          <w:iCs/>
          <w:u w:val="single"/>
        </w:rPr>
        <w:t>komisijas locekļi:</w:t>
      </w:r>
      <w:r w:rsidRPr="00523121">
        <w:t xml:space="preserve"> </w:t>
      </w:r>
    </w:p>
    <w:p w:rsidR="002D2FA1" w:rsidRPr="00523121" w:rsidRDefault="002D2FA1" w:rsidP="002D2FA1">
      <w:pPr>
        <w:pStyle w:val="ListParagraph"/>
        <w:ind w:left="0"/>
        <w:jc w:val="both"/>
        <w:rPr>
          <w:rStyle w:val="Strong"/>
          <w:bCs w:val="0"/>
        </w:rPr>
      </w:pPr>
      <w:r>
        <w:rPr>
          <w:rStyle w:val="Strong"/>
          <w:bCs w:val="0"/>
        </w:rPr>
        <w:t>Juris Rancāns</w:t>
      </w:r>
    </w:p>
    <w:p w:rsidR="002D2FA1" w:rsidRDefault="002D2FA1" w:rsidP="002D2FA1">
      <w:pPr>
        <w:pStyle w:val="ListParagraph"/>
        <w:ind w:left="0"/>
        <w:jc w:val="both"/>
        <w:rPr>
          <w:rStyle w:val="Strong"/>
          <w:bCs w:val="0"/>
        </w:rPr>
      </w:pPr>
      <w:r w:rsidRPr="00523121">
        <w:rPr>
          <w:rStyle w:val="Strong"/>
          <w:bCs w:val="0"/>
        </w:rPr>
        <w:t>Edvīns Šnore</w:t>
      </w:r>
    </w:p>
    <w:p w:rsidR="002D2FA1" w:rsidRDefault="002D2FA1" w:rsidP="002D2FA1">
      <w:pPr>
        <w:pStyle w:val="ListParagraph"/>
        <w:ind w:left="0"/>
        <w:jc w:val="both"/>
        <w:rPr>
          <w:rStyle w:val="Strong"/>
          <w:bCs w:val="0"/>
        </w:rPr>
      </w:pPr>
      <w:r>
        <w:rPr>
          <w:rStyle w:val="Strong"/>
          <w:bCs w:val="0"/>
        </w:rPr>
        <w:t>Ivans Klementjevs</w:t>
      </w:r>
    </w:p>
    <w:p w:rsidR="002D2FA1" w:rsidRDefault="002D2FA1" w:rsidP="002D2FA1">
      <w:pPr>
        <w:pStyle w:val="ListParagraph"/>
        <w:ind w:left="0"/>
        <w:jc w:val="both"/>
        <w:rPr>
          <w:rStyle w:val="Strong"/>
          <w:bCs w:val="0"/>
        </w:rPr>
      </w:pPr>
      <w:r>
        <w:rPr>
          <w:rStyle w:val="Strong"/>
          <w:bCs w:val="0"/>
        </w:rPr>
        <w:t>Ainars Latkovskis</w:t>
      </w:r>
    </w:p>
    <w:p w:rsidR="002D2FA1" w:rsidRDefault="002D2FA1" w:rsidP="002D2FA1">
      <w:pPr>
        <w:pStyle w:val="ListParagraph"/>
        <w:ind w:left="0"/>
        <w:jc w:val="both"/>
        <w:rPr>
          <w:rStyle w:val="Strong"/>
          <w:bCs w:val="0"/>
        </w:rPr>
      </w:pPr>
      <w:r>
        <w:rPr>
          <w:rStyle w:val="Strong"/>
          <w:bCs w:val="0"/>
        </w:rPr>
        <w:t xml:space="preserve">Māris </w:t>
      </w:r>
      <w:proofErr w:type="spellStart"/>
      <w:r>
        <w:rPr>
          <w:rStyle w:val="Strong"/>
          <w:bCs w:val="0"/>
        </w:rPr>
        <w:t>Možvillo</w:t>
      </w:r>
      <w:proofErr w:type="spellEnd"/>
    </w:p>
    <w:p w:rsidR="002D2FA1" w:rsidRPr="00523121" w:rsidRDefault="002D2FA1" w:rsidP="002D2FA1">
      <w:pPr>
        <w:pStyle w:val="ListParagraph"/>
        <w:ind w:left="0"/>
        <w:jc w:val="both"/>
        <w:rPr>
          <w:rStyle w:val="Strong"/>
          <w:bCs w:val="0"/>
        </w:rPr>
      </w:pPr>
      <w:r>
        <w:rPr>
          <w:rStyle w:val="Strong"/>
          <w:bCs w:val="0"/>
        </w:rPr>
        <w:t>Mārtiņš Šteins</w:t>
      </w:r>
    </w:p>
    <w:p w:rsidR="002D2FA1" w:rsidRDefault="002D2FA1" w:rsidP="002D2FA1">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rsidR="002D2FA1" w:rsidRPr="00CA1A61" w:rsidRDefault="002D2FA1" w:rsidP="002D2FA1">
      <w:pPr>
        <w:pStyle w:val="ListParagraph"/>
        <w:ind w:left="0"/>
        <w:jc w:val="both"/>
        <w:rPr>
          <w:rStyle w:val="Strong"/>
          <w:b w:val="0"/>
          <w:bCs w:val="0"/>
          <w:i/>
          <w:u w:val="single"/>
        </w:rPr>
      </w:pPr>
      <w:r w:rsidRPr="00CA1A61">
        <w:rPr>
          <w:i/>
          <w:u w:val="single"/>
        </w:rPr>
        <w:t>uzaicinātie</w:t>
      </w:r>
      <w:r w:rsidRPr="00CA1A61">
        <w:rPr>
          <w:rStyle w:val="Strong"/>
          <w:rFonts w:cs="Calibri"/>
          <w:b w:val="0"/>
          <w:i/>
          <w:u w:val="single"/>
        </w:rPr>
        <w:t>:</w:t>
      </w:r>
    </w:p>
    <w:p w:rsidR="002D2FA1" w:rsidRPr="006341E1" w:rsidRDefault="002D2FA1" w:rsidP="002D2FA1">
      <w:pPr>
        <w:pStyle w:val="ListParagraph"/>
        <w:numPr>
          <w:ilvl w:val="0"/>
          <w:numId w:val="1"/>
        </w:numPr>
        <w:autoSpaceDE w:val="0"/>
        <w:autoSpaceDN w:val="0"/>
        <w:adjustRightInd w:val="0"/>
        <w:rPr>
          <w:color w:val="2F2F2F"/>
        </w:rPr>
      </w:pPr>
      <w:r w:rsidRPr="006341E1">
        <w:rPr>
          <w:color w:val="000000"/>
        </w:rPr>
        <w:t xml:space="preserve">Pilsonības un migrācijas lietu pārvaldes priekšnieka vietnieks </w:t>
      </w:r>
      <w:r w:rsidRPr="006341E1">
        <w:rPr>
          <w:b/>
          <w:color w:val="000000"/>
        </w:rPr>
        <w:t>Uldis Apsītis</w:t>
      </w:r>
      <w:r w:rsidRPr="006341E1">
        <w:rPr>
          <w:color w:val="000000"/>
        </w:rPr>
        <w:t>;</w:t>
      </w:r>
    </w:p>
    <w:p w:rsidR="002D2FA1" w:rsidRPr="006341E1" w:rsidRDefault="002D2FA1" w:rsidP="002D2FA1">
      <w:pPr>
        <w:pStyle w:val="ListParagraph"/>
        <w:numPr>
          <w:ilvl w:val="0"/>
          <w:numId w:val="1"/>
        </w:numPr>
        <w:autoSpaceDE w:val="0"/>
        <w:autoSpaceDN w:val="0"/>
        <w:adjustRightInd w:val="0"/>
        <w:rPr>
          <w:color w:val="2F2F2F"/>
        </w:rPr>
      </w:pPr>
      <w:r w:rsidRPr="006341E1">
        <w:rPr>
          <w:color w:val="000000"/>
        </w:rPr>
        <w:t xml:space="preserve">Pilsonības un migrācijas lietu pārvaldes Personu datu apstrādes departamenta Elektronisko pakalpojumu administrēšanas nodaļas juriste </w:t>
      </w:r>
      <w:proofErr w:type="spellStart"/>
      <w:r>
        <w:rPr>
          <w:b/>
          <w:color w:val="000000"/>
        </w:rPr>
        <w:t>Selana</w:t>
      </w:r>
      <w:proofErr w:type="spellEnd"/>
      <w:r>
        <w:rPr>
          <w:b/>
          <w:color w:val="000000"/>
        </w:rPr>
        <w:t xml:space="preserve"> </w:t>
      </w:r>
      <w:proofErr w:type="spellStart"/>
      <w:r>
        <w:rPr>
          <w:b/>
          <w:color w:val="000000"/>
        </w:rPr>
        <w:t>Kerimova</w:t>
      </w:r>
      <w:proofErr w:type="spellEnd"/>
      <w:r w:rsidRPr="006341E1">
        <w:rPr>
          <w:color w:val="000000"/>
        </w:rPr>
        <w:t>;</w:t>
      </w:r>
    </w:p>
    <w:p w:rsidR="002D2FA1" w:rsidRPr="006341E1" w:rsidRDefault="002D2FA1" w:rsidP="002D2FA1">
      <w:pPr>
        <w:pStyle w:val="ListParagraph"/>
        <w:numPr>
          <w:ilvl w:val="0"/>
          <w:numId w:val="1"/>
        </w:numPr>
        <w:autoSpaceDE w:val="0"/>
        <w:autoSpaceDN w:val="0"/>
        <w:adjustRightInd w:val="0"/>
        <w:rPr>
          <w:color w:val="2F2F2F"/>
        </w:rPr>
      </w:pPr>
      <w:r w:rsidRPr="006341E1">
        <w:rPr>
          <w:color w:val="000000"/>
        </w:rPr>
        <w:t>Pilsonības un migrācijas lietu pārvaldes</w:t>
      </w:r>
      <w:r>
        <w:rPr>
          <w:color w:val="000000"/>
        </w:rPr>
        <w:t xml:space="preserve"> Patvēruma lietu nodaļas vadītāja </w:t>
      </w:r>
      <w:r w:rsidRPr="009B5BE2">
        <w:rPr>
          <w:b/>
          <w:color w:val="000000"/>
        </w:rPr>
        <w:t>Līga Vijupe</w:t>
      </w:r>
      <w:r>
        <w:rPr>
          <w:color w:val="000000"/>
        </w:rPr>
        <w:t>;</w:t>
      </w:r>
    </w:p>
    <w:p w:rsidR="002D2FA1" w:rsidRPr="004C2E4D" w:rsidRDefault="002D2FA1" w:rsidP="002D2FA1">
      <w:pPr>
        <w:pStyle w:val="ListParagraph"/>
        <w:numPr>
          <w:ilvl w:val="0"/>
          <w:numId w:val="1"/>
        </w:numPr>
        <w:autoSpaceDE w:val="0"/>
        <w:autoSpaceDN w:val="0"/>
        <w:adjustRightInd w:val="0"/>
        <w:rPr>
          <w:color w:val="2F2F2F"/>
        </w:rPr>
      </w:pPr>
      <w:r>
        <w:rPr>
          <w:rFonts w:cs="Calibri"/>
          <w:color w:val="000000"/>
        </w:rPr>
        <w:t>Valsts robežsardzes pārstāvis;</w:t>
      </w:r>
    </w:p>
    <w:p w:rsidR="002D2FA1" w:rsidRDefault="002D2FA1" w:rsidP="002D2FA1">
      <w:pPr>
        <w:ind w:firstLine="397"/>
        <w:jc w:val="both"/>
        <w:rPr>
          <w:rStyle w:val="Strong"/>
          <w:b w:val="0"/>
        </w:rPr>
      </w:pPr>
      <w:r>
        <w:rPr>
          <w:rStyle w:val="Strong"/>
          <w:b w:val="0"/>
        </w:rPr>
        <w:t xml:space="preserve">Saeimas Juridiskā biroja juridiskais padomnieks </w:t>
      </w:r>
      <w:r>
        <w:rPr>
          <w:rStyle w:val="Strong"/>
        </w:rPr>
        <w:t>Jānis Priekulis</w:t>
      </w:r>
      <w:r>
        <w:rPr>
          <w:rStyle w:val="Strong"/>
          <w:b w:val="0"/>
        </w:rPr>
        <w:t>;</w:t>
      </w:r>
    </w:p>
    <w:p w:rsidR="002D2FA1" w:rsidRPr="00523121" w:rsidRDefault="002D2FA1" w:rsidP="002D2FA1">
      <w:pPr>
        <w:tabs>
          <w:tab w:val="left" w:pos="1418"/>
        </w:tabs>
        <w:ind w:firstLine="397"/>
        <w:jc w:val="both"/>
        <w:rPr>
          <w:rStyle w:val="Strong"/>
          <w:bCs w:val="0"/>
        </w:rPr>
      </w:pPr>
      <w:r w:rsidRPr="006A31FB">
        <w:rPr>
          <w:rStyle w:val="Strong"/>
          <w:b w:val="0"/>
        </w:rPr>
        <w:t>Aizsardzības, iekšlietu un korupcijas novēršanas komisijas darbinieki:</w:t>
      </w:r>
      <w:r w:rsidRPr="00874BA0">
        <w:rPr>
          <w:rStyle w:val="Strong"/>
        </w:rPr>
        <w:t xml:space="preserve"> </w:t>
      </w:r>
      <w:r>
        <w:rPr>
          <w:rStyle w:val="Strong"/>
          <w:b w:val="0"/>
        </w:rPr>
        <w:t xml:space="preserve">vecākā konsultante </w:t>
      </w:r>
      <w:r w:rsidRPr="00FE29A9">
        <w:rPr>
          <w:rStyle w:val="Strong"/>
        </w:rPr>
        <w:t xml:space="preserve">Ieva </w:t>
      </w:r>
      <w:proofErr w:type="spellStart"/>
      <w:r w:rsidRPr="00FE29A9">
        <w:rPr>
          <w:rStyle w:val="Strong"/>
        </w:rPr>
        <w:t>Barvika</w:t>
      </w:r>
      <w:proofErr w:type="spellEnd"/>
      <w:r w:rsidRPr="001A2D54">
        <w:rPr>
          <w:rStyle w:val="Strong"/>
        </w:rPr>
        <w:t>,</w:t>
      </w:r>
      <w:r>
        <w:rPr>
          <w:rStyle w:val="Strong"/>
          <w:b w:val="0"/>
        </w:rPr>
        <w:t xml:space="preserve"> konsultanti</w:t>
      </w:r>
      <w:r w:rsidRPr="00523121">
        <w:rPr>
          <w:rStyle w:val="Strong"/>
          <w:b w:val="0"/>
        </w:rPr>
        <w:t xml:space="preserve"> </w:t>
      </w:r>
      <w:r w:rsidRPr="00241225">
        <w:rPr>
          <w:rStyle w:val="Strong"/>
        </w:rPr>
        <w:t>Egita Kalniņa</w:t>
      </w:r>
      <w:r>
        <w:rPr>
          <w:rStyle w:val="Strong"/>
          <w:b w:val="0"/>
        </w:rPr>
        <w:t xml:space="preserve">, </w:t>
      </w:r>
      <w:r w:rsidRPr="00523121">
        <w:rPr>
          <w:rStyle w:val="Strong"/>
        </w:rPr>
        <w:t xml:space="preserve">Inese </w:t>
      </w:r>
      <w:proofErr w:type="spellStart"/>
      <w:r w:rsidRPr="00523121">
        <w:rPr>
          <w:rStyle w:val="Strong"/>
        </w:rPr>
        <w:t>Silabriede</w:t>
      </w:r>
      <w:proofErr w:type="spellEnd"/>
      <w:r>
        <w:rPr>
          <w:rStyle w:val="Strong"/>
          <w:b w:val="0"/>
        </w:rPr>
        <w:t xml:space="preserve"> un </w:t>
      </w:r>
      <w:r w:rsidRPr="00480257">
        <w:rPr>
          <w:rStyle w:val="Strong"/>
          <w:bCs w:val="0"/>
        </w:rPr>
        <w:t xml:space="preserve">Māris </w:t>
      </w:r>
      <w:proofErr w:type="spellStart"/>
      <w:r w:rsidRPr="00480257">
        <w:rPr>
          <w:rStyle w:val="Strong"/>
          <w:bCs w:val="0"/>
        </w:rPr>
        <w:t>Veinalds</w:t>
      </w:r>
      <w:proofErr w:type="spellEnd"/>
    </w:p>
    <w:p w:rsidR="002D2FA1" w:rsidRPr="00523121" w:rsidRDefault="002D2FA1" w:rsidP="002D2FA1">
      <w:pPr>
        <w:ind w:firstLine="397"/>
        <w:jc w:val="both"/>
      </w:pPr>
      <w:r w:rsidRPr="00523121">
        <w:rPr>
          <w:b/>
          <w:bCs/>
        </w:rPr>
        <w:t xml:space="preserve">Sēdi vada: </w:t>
      </w:r>
      <w:r w:rsidRPr="00523121">
        <w:t>komisijas</w:t>
      </w:r>
      <w:r w:rsidRPr="00523121">
        <w:rPr>
          <w:b/>
          <w:bCs/>
        </w:rPr>
        <w:t xml:space="preserve"> </w:t>
      </w:r>
      <w:r>
        <w:t>priekšsēdētājs J.Rancāns</w:t>
      </w:r>
    </w:p>
    <w:p w:rsidR="002D2FA1" w:rsidRPr="00523121" w:rsidRDefault="002D2FA1" w:rsidP="002D2FA1">
      <w:pPr>
        <w:ind w:firstLine="397"/>
        <w:jc w:val="both"/>
        <w:rPr>
          <w:bCs/>
        </w:rPr>
      </w:pPr>
      <w:r w:rsidRPr="00523121">
        <w:rPr>
          <w:b/>
          <w:bCs/>
        </w:rPr>
        <w:t xml:space="preserve">Sēdi protokolē: </w:t>
      </w:r>
      <w:r w:rsidRPr="00523121">
        <w:rPr>
          <w:bCs/>
        </w:rPr>
        <w:t>konsultante</w:t>
      </w:r>
      <w:r w:rsidRPr="00523121">
        <w:rPr>
          <w:b/>
          <w:bCs/>
        </w:rPr>
        <w:t xml:space="preserve"> </w:t>
      </w:r>
      <w:proofErr w:type="spellStart"/>
      <w:r w:rsidRPr="00523121">
        <w:rPr>
          <w:bCs/>
        </w:rPr>
        <w:t>I.Silabriede</w:t>
      </w:r>
      <w:proofErr w:type="spellEnd"/>
    </w:p>
    <w:p w:rsidR="002D2FA1" w:rsidRPr="00523121" w:rsidRDefault="002D2FA1" w:rsidP="002D2FA1">
      <w:pPr>
        <w:ind w:firstLine="397"/>
        <w:jc w:val="both"/>
        <w:rPr>
          <w:bCs/>
        </w:rPr>
      </w:pPr>
      <w:r w:rsidRPr="00523121">
        <w:rPr>
          <w:b/>
          <w:bCs/>
        </w:rPr>
        <w:t xml:space="preserve">Sēdes veids: </w:t>
      </w:r>
      <w:r w:rsidRPr="00523121">
        <w:rPr>
          <w:bCs/>
        </w:rPr>
        <w:t>atklāta</w:t>
      </w:r>
    </w:p>
    <w:p w:rsidR="002D2FA1" w:rsidRDefault="002D2FA1" w:rsidP="002D2FA1">
      <w:pPr>
        <w:ind w:firstLine="397"/>
        <w:jc w:val="both"/>
        <w:rPr>
          <w:bCs/>
          <w:i/>
        </w:rPr>
      </w:pPr>
      <w:r>
        <w:rPr>
          <w:bCs/>
          <w:i/>
          <w:u w:val="single"/>
        </w:rPr>
        <w:t>Izskatāmie dokumenti:</w:t>
      </w:r>
      <w:r>
        <w:rPr>
          <w:bCs/>
          <w:i/>
        </w:rPr>
        <w:t xml:space="preserve"> Iekšlietu ministrijas 14.06.2021. vēstule Nr. 1-28/1514.</w:t>
      </w:r>
    </w:p>
    <w:p w:rsidR="002D2FA1" w:rsidRDefault="002D2FA1" w:rsidP="002D2FA1">
      <w:pPr>
        <w:ind w:firstLine="397"/>
        <w:jc w:val="both"/>
        <w:rPr>
          <w:bCs/>
        </w:rPr>
      </w:pPr>
    </w:p>
    <w:p w:rsidR="002D2FA1" w:rsidRPr="00523121" w:rsidRDefault="002D2FA1" w:rsidP="002D2FA1">
      <w:pPr>
        <w:pStyle w:val="BodyText3"/>
        <w:ind w:firstLine="397"/>
        <w:rPr>
          <w:u w:val="single"/>
        </w:rPr>
      </w:pPr>
      <w:r w:rsidRPr="00523121">
        <w:rPr>
          <w:u w:val="single"/>
        </w:rPr>
        <w:t>Darba kārtība:</w:t>
      </w:r>
    </w:p>
    <w:p w:rsidR="002D2FA1" w:rsidRPr="00187448" w:rsidRDefault="002D2FA1" w:rsidP="002D2FA1">
      <w:pPr>
        <w:tabs>
          <w:tab w:val="left" w:pos="1418"/>
        </w:tabs>
        <w:jc w:val="both"/>
        <w:rPr>
          <w:b/>
          <w:bCs/>
          <w:color w:val="000000"/>
          <w:lang w:eastAsia="lv-LV"/>
        </w:rPr>
      </w:pPr>
      <w:r w:rsidRPr="00187448">
        <w:rPr>
          <w:b/>
          <w:color w:val="000000"/>
          <w:lang w:eastAsia="lv-LV"/>
        </w:rPr>
        <w:t xml:space="preserve">1. </w:t>
      </w:r>
      <w:r w:rsidRPr="00187448">
        <w:rPr>
          <w:b/>
          <w:bCs/>
          <w:color w:val="000000"/>
          <w:lang w:eastAsia="lv-LV"/>
        </w:rPr>
        <w:t>Grozījumi Fizisko personu reģistra likumā (1070/Lp13) 2. lasījums, steidzams.</w:t>
      </w:r>
    </w:p>
    <w:p w:rsidR="002D2FA1" w:rsidRPr="00187448" w:rsidRDefault="002D2FA1" w:rsidP="002D2FA1">
      <w:pPr>
        <w:tabs>
          <w:tab w:val="left" w:pos="1418"/>
        </w:tabs>
        <w:jc w:val="both"/>
        <w:rPr>
          <w:b/>
          <w:bCs/>
          <w:color w:val="000000"/>
          <w:lang w:eastAsia="lv-LV"/>
        </w:rPr>
      </w:pPr>
      <w:r w:rsidRPr="00187448">
        <w:rPr>
          <w:b/>
          <w:color w:val="000000"/>
          <w:lang w:eastAsia="lv-LV"/>
        </w:rPr>
        <w:t xml:space="preserve">2. </w:t>
      </w:r>
      <w:r w:rsidRPr="00187448">
        <w:rPr>
          <w:b/>
          <w:bCs/>
          <w:color w:val="000000"/>
          <w:lang w:eastAsia="lv-LV"/>
        </w:rPr>
        <w:t>Grozījums Patvēruma likumā (1107/Lp13) 1. lasījums.</w:t>
      </w:r>
    </w:p>
    <w:p w:rsidR="002D2FA1" w:rsidRDefault="002D2FA1" w:rsidP="002D2FA1">
      <w:pPr>
        <w:tabs>
          <w:tab w:val="left" w:pos="1418"/>
        </w:tabs>
        <w:ind w:firstLine="397"/>
        <w:jc w:val="both"/>
        <w:rPr>
          <w:b/>
        </w:rPr>
      </w:pPr>
    </w:p>
    <w:p w:rsidR="002D2FA1" w:rsidRDefault="002D2FA1" w:rsidP="002D2FA1">
      <w:pPr>
        <w:tabs>
          <w:tab w:val="left" w:pos="1418"/>
        </w:tabs>
        <w:ind w:firstLine="397"/>
        <w:jc w:val="both"/>
      </w:pPr>
      <w:r w:rsidRPr="001175EE">
        <w:rPr>
          <w:b/>
        </w:rPr>
        <w:t xml:space="preserve">J.Rancāns </w:t>
      </w:r>
      <w:r w:rsidRPr="001175EE">
        <w:t xml:space="preserve">atklāj sēdi, konstatē sēdes dalībniekus un iepazīstina </w:t>
      </w:r>
      <w:r>
        <w:t xml:space="preserve">ar </w:t>
      </w:r>
      <w:r w:rsidRPr="001175EE">
        <w:t xml:space="preserve">izskatāmo darba kārtību. </w:t>
      </w:r>
    </w:p>
    <w:p w:rsidR="002D2FA1" w:rsidRDefault="002D2FA1" w:rsidP="002D2FA1">
      <w:pPr>
        <w:tabs>
          <w:tab w:val="left" w:pos="1418"/>
        </w:tabs>
        <w:ind w:firstLine="397"/>
        <w:jc w:val="both"/>
      </w:pPr>
    </w:p>
    <w:p w:rsidR="002D2FA1" w:rsidRPr="00614D8E" w:rsidRDefault="002D2FA1" w:rsidP="002D2FA1">
      <w:pPr>
        <w:tabs>
          <w:tab w:val="left" w:pos="1418"/>
        </w:tabs>
        <w:spacing w:after="240"/>
        <w:jc w:val="both"/>
        <w:rPr>
          <w:b/>
        </w:rPr>
      </w:pPr>
      <w:r>
        <w:rPr>
          <w:b/>
          <w:bCs/>
        </w:rPr>
        <w:t xml:space="preserve">1. </w:t>
      </w:r>
      <w:r w:rsidRPr="00614D8E">
        <w:rPr>
          <w:b/>
          <w:bCs/>
        </w:rPr>
        <w:t xml:space="preserve">Grozījumi </w:t>
      </w:r>
      <w:r>
        <w:rPr>
          <w:b/>
          <w:bCs/>
        </w:rPr>
        <w:t>Fizisko personu reģistra likumā (1070</w:t>
      </w:r>
      <w:r w:rsidRPr="00614D8E">
        <w:rPr>
          <w:b/>
          <w:bCs/>
        </w:rPr>
        <w:t>/Lp13) 2. lasījums</w:t>
      </w:r>
      <w:r>
        <w:rPr>
          <w:b/>
          <w:bCs/>
        </w:rPr>
        <w:t>, steidzams</w:t>
      </w:r>
      <w:r w:rsidRPr="00614D8E">
        <w:rPr>
          <w:b/>
          <w:bCs/>
        </w:rPr>
        <w:t>.</w:t>
      </w:r>
    </w:p>
    <w:p w:rsidR="002D2FA1" w:rsidRDefault="002D2FA1" w:rsidP="002D2FA1">
      <w:pPr>
        <w:ind w:firstLine="397"/>
        <w:jc w:val="both"/>
      </w:pPr>
      <w:r w:rsidRPr="001175EE">
        <w:rPr>
          <w:b/>
        </w:rPr>
        <w:t>J.Rancāns</w:t>
      </w:r>
      <w:r w:rsidRPr="001175EE">
        <w:t xml:space="preserve"> informē, ka</w:t>
      </w:r>
      <w:r>
        <w:t xml:space="preserve"> šim likumprojektam ir saņemti 5</w:t>
      </w:r>
      <w:r w:rsidRPr="001175EE">
        <w:t xml:space="preserve"> priekšlikumi. Aicina tos izskatīt.</w:t>
      </w:r>
    </w:p>
    <w:p w:rsidR="002D2FA1" w:rsidRDefault="002D2FA1" w:rsidP="002D2FA1">
      <w:pPr>
        <w:ind w:firstLine="397"/>
        <w:jc w:val="both"/>
      </w:pPr>
      <w:r w:rsidRPr="001175EE">
        <w:rPr>
          <w:b/>
        </w:rPr>
        <w:t>Nr. 1</w:t>
      </w:r>
      <w:r>
        <w:t xml:space="preserve"> – iekšlietu ministres</w:t>
      </w:r>
      <w:r w:rsidRPr="001175EE">
        <w:t xml:space="preserve"> </w:t>
      </w:r>
      <w:r>
        <w:t>M.Golubevas priekšlikums – likumprojekta 3. panta</w:t>
      </w:r>
      <w:r w:rsidRPr="001175EE">
        <w:t xml:space="preserve"> </w:t>
      </w:r>
      <w:r>
        <w:t xml:space="preserve">(likuma </w:t>
      </w:r>
      <w:proofErr w:type="gramStart"/>
      <w:r>
        <w:t>4.pants</w:t>
      </w:r>
      <w:proofErr w:type="gramEnd"/>
      <w:r>
        <w:t>) “h” apakšpunkta jauna redakcija.</w:t>
      </w:r>
    </w:p>
    <w:p w:rsidR="002D2FA1" w:rsidRDefault="002D2FA1" w:rsidP="002D2FA1">
      <w:pPr>
        <w:ind w:firstLine="397"/>
        <w:jc w:val="both"/>
      </w:pPr>
      <w:r>
        <w:t>Pilsonības un migrācijas lietu pārvaldes (turpmāk – PMLP) pārstāvim ir tehniskas problēmas pieslēgties sēdei.</w:t>
      </w:r>
    </w:p>
    <w:p w:rsidR="002D2FA1" w:rsidRDefault="002D2FA1" w:rsidP="002D2FA1">
      <w:pPr>
        <w:ind w:firstLine="397"/>
        <w:jc w:val="both"/>
      </w:pPr>
      <w:r>
        <w:rPr>
          <w:b/>
          <w:bCs/>
        </w:rPr>
        <w:t>J.Priekulis</w:t>
      </w:r>
      <w:r>
        <w:t xml:space="preserve"> Juridiskā biroja (turpmāk – JB) vārdā informē, ka JB nav iebildumu pret iekšlietu ministres priekšlikumiem Nr.1, Nr.2, Nr.3 un Nr.4.</w:t>
      </w:r>
    </w:p>
    <w:p w:rsidR="002D2FA1" w:rsidRDefault="002D2FA1" w:rsidP="002D2FA1">
      <w:pPr>
        <w:ind w:firstLine="397"/>
        <w:jc w:val="both"/>
        <w:rPr>
          <w:rStyle w:val="Strong"/>
          <w:b w:val="0"/>
        </w:rPr>
      </w:pPr>
      <w:r w:rsidRPr="00E46078">
        <w:rPr>
          <w:rStyle w:val="Strong"/>
          <w:b w:val="0"/>
        </w:rPr>
        <w:lastRenderedPageBreak/>
        <w:t>Komisija</w:t>
      </w:r>
      <w:r>
        <w:rPr>
          <w:rStyle w:val="Strong"/>
          <w:b w:val="0"/>
        </w:rPr>
        <w:t xml:space="preserve"> </w:t>
      </w:r>
      <w:r w:rsidRPr="004C2E4D">
        <w:rPr>
          <w:rStyle w:val="Strong"/>
          <w:bCs w:val="0"/>
        </w:rPr>
        <w:t>nolemj atbalstīt</w:t>
      </w:r>
      <w:r w:rsidRPr="00E46078">
        <w:rPr>
          <w:rStyle w:val="Strong"/>
        </w:rPr>
        <w:t xml:space="preserve"> </w:t>
      </w:r>
      <w:r>
        <w:rPr>
          <w:rStyle w:val="Strong"/>
          <w:b w:val="0"/>
        </w:rPr>
        <w:t>priekšlikumu Nr.1</w:t>
      </w:r>
      <w:r w:rsidRPr="00E46078">
        <w:rPr>
          <w:rStyle w:val="Strong"/>
          <w:b w:val="0"/>
        </w:rPr>
        <w:t>.</w:t>
      </w:r>
      <w:r>
        <w:rPr>
          <w:rStyle w:val="Strong"/>
          <w:b w:val="0"/>
        </w:rPr>
        <w:t xml:space="preserve"> </w:t>
      </w:r>
    </w:p>
    <w:p w:rsidR="002D2FA1" w:rsidRDefault="002D2FA1" w:rsidP="002D2FA1">
      <w:pPr>
        <w:tabs>
          <w:tab w:val="left" w:pos="1418"/>
        </w:tabs>
        <w:ind w:firstLine="397"/>
        <w:jc w:val="both"/>
      </w:pPr>
      <w:r w:rsidRPr="001175EE">
        <w:rPr>
          <w:b/>
        </w:rPr>
        <w:t xml:space="preserve">Nr. </w:t>
      </w:r>
      <w:r>
        <w:rPr>
          <w:b/>
        </w:rPr>
        <w:t>2</w:t>
      </w:r>
      <w:r w:rsidRPr="001175EE">
        <w:t xml:space="preserve"> – </w:t>
      </w:r>
      <w:r>
        <w:t>iekšlietu ministres</w:t>
      </w:r>
      <w:r w:rsidRPr="001175EE">
        <w:t xml:space="preserve"> </w:t>
      </w:r>
      <w:r>
        <w:t xml:space="preserve">M.Golubevas </w:t>
      </w:r>
      <w:r w:rsidRPr="001175EE">
        <w:t xml:space="preserve">priekšlikums – </w:t>
      </w:r>
      <w:r>
        <w:t xml:space="preserve">likumprojekta 6. panta (likuma </w:t>
      </w:r>
      <w:proofErr w:type="gramStart"/>
      <w:r>
        <w:t>8.pants</w:t>
      </w:r>
      <w:proofErr w:type="gramEnd"/>
      <w:r>
        <w:t>) trešās daļas precizēta redakcija.</w:t>
      </w:r>
    </w:p>
    <w:p w:rsidR="002D2FA1" w:rsidRDefault="002D2FA1" w:rsidP="002D2FA1">
      <w:pPr>
        <w:ind w:firstLine="397"/>
        <w:jc w:val="both"/>
        <w:rPr>
          <w:rStyle w:val="Strong"/>
          <w:b w:val="0"/>
        </w:rPr>
      </w:pPr>
      <w:r w:rsidRPr="00E46078">
        <w:rPr>
          <w:rStyle w:val="Strong"/>
          <w:b w:val="0"/>
        </w:rPr>
        <w:t>Komisija</w:t>
      </w:r>
      <w:r>
        <w:rPr>
          <w:rStyle w:val="Strong"/>
          <w:b w:val="0"/>
        </w:rPr>
        <w:t xml:space="preserve"> </w:t>
      </w:r>
      <w:r w:rsidRPr="004C2E4D">
        <w:rPr>
          <w:rStyle w:val="Strong"/>
          <w:bCs w:val="0"/>
        </w:rPr>
        <w:t>nolemj atbalstīt</w:t>
      </w:r>
      <w:r w:rsidRPr="00E46078">
        <w:rPr>
          <w:rStyle w:val="Strong"/>
        </w:rPr>
        <w:t xml:space="preserve"> </w:t>
      </w:r>
      <w:r>
        <w:rPr>
          <w:rStyle w:val="Strong"/>
          <w:b w:val="0"/>
        </w:rPr>
        <w:t>priekšlikumu Nr.2</w:t>
      </w:r>
      <w:r w:rsidRPr="00E46078">
        <w:rPr>
          <w:rStyle w:val="Strong"/>
          <w:b w:val="0"/>
        </w:rPr>
        <w:t>.</w:t>
      </w:r>
      <w:r>
        <w:rPr>
          <w:rStyle w:val="Strong"/>
          <w:b w:val="0"/>
        </w:rPr>
        <w:t xml:space="preserve"> </w:t>
      </w:r>
    </w:p>
    <w:p w:rsidR="002D2FA1" w:rsidRDefault="002D2FA1" w:rsidP="002D2FA1">
      <w:pPr>
        <w:tabs>
          <w:tab w:val="left" w:pos="1418"/>
        </w:tabs>
        <w:ind w:firstLine="397"/>
        <w:jc w:val="both"/>
      </w:pPr>
      <w:r w:rsidRPr="001175EE">
        <w:rPr>
          <w:b/>
        </w:rPr>
        <w:t xml:space="preserve">Nr. </w:t>
      </w:r>
      <w:r>
        <w:rPr>
          <w:b/>
        </w:rPr>
        <w:t>3</w:t>
      </w:r>
      <w:r w:rsidRPr="001175EE">
        <w:t xml:space="preserve"> – </w:t>
      </w:r>
      <w:r>
        <w:t>iekšlietu ministres</w:t>
      </w:r>
      <w:r w:rsidRPr="001175EE">
        <w:t xml:space="preserve"> </w:t>
      </w:r>
      <w:r>
        <w:t xml:space="preserve">M.Golubevas </w:t>
      </w:r>
      <w:r w:rsidRPr="001175EE">
        <w:t xml:space="preserve">priekšlikums – </w:t>
      </w:r>
      <w:r>
        <w:t>papildināta likumprojekta 8. panta (likuma 11. pants) redakcija.</w:t>
      </w:r>
    </w:p>
    <w:p w:rsidR="002D2FA1" w:rsidRDefault="002D2FA1" w:rsidP="002D2FA1">
      <w:pPr>
        <w:ind w:firstLine="397"/>
        <w:jc w:val="both"/>
        <w:rPr>
          <w:rStyle w:val="Strong"/>
          <w:b w:val="0"/>
        </w:rPr>
      </w:pPr>
      <w:r w:rsidRPr="00E46078">
        <w:rPr>
          <w:rStyle w:val="Strong"/>
          <w:b w:val="0"/>
        </w:rPr>
        <w:t>Komisij</w:t>
      </w:r>
      <w:r>
        <w:rPr>
          <w:rStyle w:val="Strong"/>
          <w:b w:val="0"/>
        </w:rPr>
        <w:t xml:space="preserve">a </w:t>
      </w:r>
      <w:r w:rsidRPr="00D21F59">
        <w:rPr>
          <w:rStyle w:val="Strong"/>
          <w:bCs w:val="0"/>
        </w:rPr>
        <w:t>nolemj atbalstīt</w:t>
      </w:r>
      <w:r w:rsidRPr="00E46078">
        <w:rPr>
          <w:rStyle w:val="Strong"/>
        </w:rPr>
        <w:t xml:space="preserve"> </w:t>
      </w:r>
      <w:r>
        <w:rPr>
          <w:rStyle w:val="Strong"/>
          <w:b w:val="0"/>
        </w:rPr>
        <w:t>priekšlikumu Nr.3</w:t>
      </w:r>
      <w:r w:rsidRPr="00E46078">
        <w:rPr>
          <w:rStyle w:val="Strong"/>
          <w:b w:val="0"/>
        </w:rPr>
        <w:t>.</w:t>
      </w:r>
      <w:r>
        <w:rPr>
          <w:rStyle w:val="Strong"/>
          <w:b w:val="0"/>
        </w:rPr>
        <w:t xml:space="preserve"> </w:t>
      </w:r>
    </w:p>
    <w:p w:rsidR="002D2FA1" w:rsidRDefault="002D2FA1" w:rsidP="002D2FA1">
      <w:pPr>
        <w:ind w:firstLine="397"/>
        <w:jc w:val="both"/>
      </w:pPr>
      <w:r w:rsidRPr="001175EE">
        <w:rPr>
          <w:b/>
        </w:rPr>
        <w:t xml:space="preserve">Nr. </w:t>
      </w:r>
      <w:r>
        <w:rPr>
          <w:b/>
        </w:rPr>
        <w:t>4</w:t>
      </w:r>
      <w:r w:rsidRPr="001175EE">
        <w:t xml:space="preserve"> – </w:t>
      </w:r>
      <w:r>
        <w:t>iekšlietu ministres</w:t>
      </w:r>
      <w:r w:rsidRPr="001175EE">
        <w:t xml:space="preserve"> </w:t>
      </w:r>
      <w:r>
        <w:t>M.Golubevas priekšlikums – jauna likumprojekta 8</w:t>
      </w:r>
      <w:r w:rsidRPr="001175EE">
        <w:t xml:space="preserve">. pantā ietvertā </w:t>
      </w:r>
      <w:r>
        <w:t>likuma 11. panta ceturtās daļas redakcija.</w:t>
      </w:r>
    </w:p>
    <w:p w:rsidR="002D2FA1" w:rsidRDefault="002D2FA1" w:rsidP="002D2FA1">
      <w:pPr>
        <w:ind w:firstLine="397"/>
        <w:jc w:val="both"/>
        <w:rPr>
          <w:rStyle w:val="Strong"/>
          <w:b w:val="0"/>
        </w:rPr>
      </w:pPr>
      <w:r w:rsidRPr="00E46078">
        <w:rPr>
          <w:rStyle w:val="Strong"/>
          <w:b w:val="0"/>
        </w:rPr>
        <w:t>Komisija</w:t>
      </w:r>
      <w:r>
        <w:rPr>
          <w:rStyle w:val="Strong"/>
          <w:b w:val="0"/>
        </w:rPr>
        <w:t xml:space="preserve"> </w:t>
      </w:r>
      <w:r w:rsidRPr="00D21F59">
        <w:rPr>
          <w:rStyle w:val="Strong"/>
          <w:bCs w:val="0"/>
        </w:rPr>
        <w:t>nolemj atbalstīt</w:t>
      </w:r>
      <w:r w:rsidRPr="00E46078">
        <w:rPr>
          <w:rStyle w:val="Strong"/>
        </w:rPr>
        <w:t xml:space="preserve"> </w:t>
      </w:r>
      <w:r>
        <w:rPr>
          <w:rStyle w:val="Strong"/>
          <w:b w:val="0"/>
        </w:rPr>
        <w:t>priekšlikumu Nr.4</w:t>
      </w:r>
      <w:r w:rsidRPr="00E46078">
        <w:rPr>
          <w:rStyle w:val="Strong"/>
          <w:b w:val="0"/>
        </w:rPr>
        <w:t>.</w:t>
      </w:r>
      <w:r>
        <w:rPr>
          <w:rStyle w:val="Strong"/>
          <w:b w:val="0"/>
        </w:rPr>
        <w:t xml:space="preserve"> </w:t>
      </w:r>
    </w:p>
    <w:p w:rsidR="002D2FA1" w:rsidRDefault="002D2FA1" w:rsidP="002D2FA1">
      <w:pPr>
        <w:tabs>
          <w:tab w:val="left" w:pos="1418"/>
        </w:tabs>
        <w:ind w:firstLine="397"/>
        <w:jc w:val="both"/>
      </w:pPr>
      <w:r w:rsidRPr="001175EE">
        <w:rPr>
          <w:b/>
        </w:rPr>
        <w:t xml:space="preserve">Nr. </w:t>
      </w:r>
      <w:r>
        <w:rPr>
          <w:b/>
        </w:rPr>
        <w:t>5</w:t>
      </w:r>
      <w:r w:rsidRPr="001175EE">
        <w:t xml:space="preserve"> – </w:t>
      </w:r>
      <w:r>
        <w:t>iekšlietu ministres</w:t>
      </w:r>
      <w:r w:rsidRPr="001175EE">
        <w:t xml:space="preserve"> </w:t>
      </w:r>
      <w:r>
        <w:t xml:space="preserve">M.Golubevas </w:t>
      </w:r>
      <w:r w:rsidRPr="001175EE">
        <w:t xml:space="preserve">priekšlikums – </w:t>
      </w:r>
      <w:r>
        <w:t>jauna likumprojekta 10. panta (likuma Pārejas noteikumi) redakcija.</w:t>
      </w:r>
    </w:p>
    <w:p w:rsidR="002D2FA1" w:rsidRDefault="002D2FA1" w:rsidP="002D2FA1">
      <w:pPr>
        <w:pStyle w:val="BodyText3"/>
        <w:ind w:firstLine="397"/>
        <w:rPr>
          <w:b w:val="0"/>
        </w:rPr>
      </w:pPr>
      <w:proofErr w:type="spellStart"/>
      <w:r>
        <w:t>S.Kerimova</w:t>
      </w:r>
      <w:proofErr w:type="spellEnd"/>
      <w:r>
        <w:t xml:space="preserve"> </w:t>
      </w:r>
      <w:r w:rsidRPr="00FC61A0">
        <w:rPr>
          <w:b w:val="0"/>
        </w:rPr>
        <w:t xml:space="preserve">un </w:t>
      </w:r>
      <w:r>
        <w:t xml:space="preserve">U.Apsītis </w:t>
      </w:r>
      <w:r w:rsidRPr="00FC61A0">
        <w:rPr>
          <w:b w:val="0"/>
        </w:rPr>
        <w:t>izskaidro priekšlikumā ietvertos</w:t>
      </w:r>
      <w:r>
        <w:t xml:space="preserve"> </w:t>
      </w:r>
      <w:r w:rsidRPr="00FC61A0">
        <w:rPr>
          <w:b w:val="0"/>
        </w:rPr>
        <w:t>termiņus</w:t>
      </w:r>
      <w:r>
        <w:rPr>
          <w:b w:val="0"/>
        </w:rPr>
        <w:t xml:space="preserve"> likuma nosacījumu izpildei.</w:t>
      </w:r>
    </w:p>
    <w:p w:rsidR="002D2FA1" w:rsidRDefault="002D2FA1" w:rsidP="002D2FA1">
      <w:pPr>
        <w:pStyle w:val="BodyText3"/>
        <w:ind w:firstLine="397"/>
        <w:rPr>
          <w:b w:val="0"/>
        </w:rPr>
      </w:pPr>
      <w:r w:rsidRPr="00533E3C">
        <w:t>J.Priekulis</w:t>
      </w:r>
      <w:r>
        <w:rPr>
          <w:b w:val="0"/>
        </w:rPr>
        <w:t xml:space="preserve"> norāda uz likumprojekta pārejas noteikumu 2.punkta termiņu, kurš jau ir pagājis. Likumam ir jāstājas spēkā š.g. 28. jūnijā, un līdz šim laikam jau ir jābūt izdotiem Ministru kabineta noteikumiem. Uzskata, ka 2.punkts vispār nav vajadzīgs.</w:t>
      </w:r>
    </w:p>
    <w:p w:rsidR="002D2FA1" w:rsidRDefault="002D2FA1" w:rsidP="002D2FA1">
      <w:pPr>
        <w:pStyle w:val="BodyText3"/>
        <w:ind w:firstLine="397"/>
        <w:rPr>
          <w:b w:val="0"/>
        </w:rPr>
      </w:pPr>
      <w:r w:rsidRPr="00F52598">
        <w:rPr>
          <w:b w:val="0"/>
          <w:i/>
        </w:rPr>
        <w:t>Notiek diskusija par iespējamiem komisijas priekšlikumiem, lai nodrošinātu izskatāmā likuma spēkā stāšanos 2021. gada 28. jūnijā. Komisija, PMLP pārstāvji un J.Priekulis vienojas par</w:t>
      </w:r>
      <w:r>
        <w:rPr>
          <w:b w:val="0"/>
        </w:rPr>
        <w:t xml:space="preserve"> risinājumu.</w:t>
      </w:r>
    </w:p>
    <w:p w:rsidR="002D2FA1" w:rsidRDefault="002D2FA1" w:rsidP="002D2FA1">
      <w:pPr>
        <w:pStyle w:val="BodyText3"/>
        <w:ind w:firstLine="397"/>
        <w:rPr>
          <w:b w:val="0"/>
        </w:rPr>
      </w:pPr>
      <w:r>
        <w:rPr>
          <w:b w:val="0"/>
        </w:rPr>
        <w:t xml:space="preserve">Komisija nolemj </w:t>
      </w:r>
      <w:r w:rsidRPr="00393468">
        <w:t>daļēji atbalstīt</w:t>
      </w:r>
      <w:r>
        <w:rPr>
          <w:b w:val="0"/>
        </w:rPr>
        <w:t xml:space="preserve"> priekšlikumu Nr.5 un veidot komisijas priekšlikumu Nr.6, kurā tiktu izslēgts likuma pārejas noteikumu 2.punkts.</w:t>
      </w:r>
    </w:p>
    <w:p w:rsidR="002D2FA1" w:rsidRPr="00FC61A0" w:rsidRDefault="002D2FA1" w:rsidP="002D2FA1">
      <w:pPr>
        <w:pStyle w:val="BodyText3"/>
        <w:ind w:firstLine="397"/>
        <w:rPr>
          <w:b w:val="0"/>
        </w:rPr>
      </w:pPr>
      <w:r>
        <w:rPr>
          <w:b w:val="0"/>
        </w:rPr>
        <w:t xml:space="preserve">Komisija </w:t>
      </w:r>
      <w:r w:rsidRPr="00393468">
        <w:t>nolemj papildināt</w:t>
      </w:r>
      <w:r>
        <w:rPr>
          <w:b w:val="0"/>
        </w:rPr>
        <w:t xml:space="preserve"> likumprojektu ar spēkā stāšanās noteikumu šādā redakcijā: “Likums stājas spēkā 2021. gada 28. jūnijā”.</w:t>
      </w:r>
    </w:p>
    <w:p w:rsidR="002D2FA1" w:rsidRPr="00FC61A0" w:rsidRDefault="002D2FA1" w:rsidP="002D2FA1">
      <w:pPr>
        <w:pStyle w:val="BodyText3"/>
        <w:ind w:firstLine="397"/>
        <w:rPr>
          <w:b w:val="0"/>
        </w:rPr>
      </w:pPr>
    </w:p>
    <w:p w:rsidR="002D2FA1" w:rsidRDefault="002D2FA1" w:rsidP="002D2FA1">
      <w:pPr>
        <w:pStyle w:val="BodyText3"/>
        <w:ind w:firstLine="397"/>
        <w:rPr>
          <w:b w:val="0"/>
        </w:rPr>
      </w:pPr>
      <w:r w:rsidRPr="001175EE">
        <w:t>J.Rancāns</w:t>
      </w:r>
      <w:r w:rsidRPr="001175EE">
        <w:rPr>
          <w:b w:val="0"/>
        </w:rPr>
        <w:t xml:space="preserve"> aicina komisiju atbalstīt likumprojektu</w:t>
      </w:r>
      <w:r>
        <w:rPr>
          <w:b w:val="0"/>
        </w:rPr>
        <w:t xml:space="preserve"> “Grozījumi Fizisko personu reģistra likumā” (Nr.1070/Lp13) otrajā</w:t>
      </w:r>
      <w:r w:rsidRPr="001175EE">
        <w:rPr>
          <w:b w:val="0"/>
        </w:rPr>
        <w:t xml:space="preserve"> </w:t>
      </w:r>
      <w:r>
        <w:rPr>
          <w:b w:val="0"/>
        </w:rPr>
        <w:t xml:space="preserve">galīgajā </w:t>
      </w:r>
      <w:r w:rsidRPr="001175EE">
        <w:rPr>
          <w:b w:val="0"/>
        </w:rPr>
        <w:t>lasījumā un v</w:t>
      </w:r>
      <w:r>
        <w:rPr>
          <w:b w:val="0"/>
        </w:rPr>
        <w:t>irzīt izskatīšanai Saeimas sēdē.</w:t>
      </w:r>
    </w:p>
    <w:p w:rsidR="002D2FA1" w:rsidRPr="001D6337" w:rsidRDefault="002D2FA1" w:rsidP="002D2FA1">
      <w:pPr>
        <w:pStyle w:val="BodyText3"/>
        <w:ind w:firstLine="397"/>
        <w:rPr>
          <w:b w:val="0"/>
          <w:i/>
        </w:rPr>
      </w:pPr>
      <w:r w:rsidRPr="001D6337">
        <w:rPr>
          <w:b w:val="0"/>
          <w:i/>
        </w:rPr>
        <w:t>Komisija balsojot (visi balso – par) atbalsta likumprojekta</w:t>
      </w:r>
      <w:r>
        <w:rPr>
          <w:b w:val="0"/>
          <w:i/>
        </w:rPr>
        <w:t xml:space="preserve"> virzību.</w:t>
      </w:r>
    </w:p>
    <w:p w:rsidR="002D2FA1" w:rsidRDefault="002D2FA1" w:rsidP="002D2FA1">
      <w:pPr>
        <w:pStyle w:val="BodyText3"/>
        <w:ind w:firstLine="397"/>
        <w:rPr>
          <w:b w:val="0"/>
        </w:rPr>
      </w:pPr>
    </w:p>
    <w:p w:rsidR="002D2FA1" w:rsidRPr="001175EE" w:rsidRDefault="002D2FA1" w:rsidP="002D2FA1">
      <w:pPr>
        <w:ind w:firstLine="397"/>
        <w:jc w:val="both"/>
        <w:rPr>
          <w:b/>
        </w:rPr>
      </w:pPr>
      <w:r w:rsidRPr="001175EE">
        <w:rPr>
          <w:b/>
        </w:rPr>
        <w:t xml:space="preserve">LĒMUMS: </w:t>
      </w:r>
    </w:p>
    <w:p w:rsidR="002D2FA1" w:rsidRPr="001175EE" w:rsidRDefault="002D2FA1" w:rsidP="002D2FA1">
      <w:pPr>
        <w:ind w:firstLine="397"/>
        <w:jc w:val="both"/>
      </w:pPr>
      <w:r w:rsidRPr="001175EE">
        <w:t>- atbalstīt</w:t>
      </w:r>
      <w:r w:rsidRPr="001175EE">
        <w:rPr>
          <w:b/>
        </w:rPr>
        <w:t xml:space="preserve"> </w:t>
      </w:r>
      <w:r w:rsidRPr="001175EE">
        <w:t>lik</w:t>
      </w:r>
      <w:r>
        <w:t xml:space="preserve">umprojektu “Grozījumi </w:t>
      </w:r>
      <w:r w:rsidRPr="001D6337">
        <w:t>Fizisko personu reģistra likumā” (Nr.1070</w:t>
      </w:r>
      <w:r>
        <w:t>/Lp13)</w:t>
      </w:r>
      <w:r w:rsidRPr="001175EE">
        <w:t xml:space="preserve"> un virzīt t</w:t>
      </w:r>
      <w:r>
        <w:t>o izskatīšanai Saeimas ārkārtas sēdē otrajā galīgajā lasījumā.</w:t>
      </w:r>
    </w:p>
    <w:p w:rsidR="002D2FA1" w:rsidRDefault="002D2FA1" w:rsidP="002D2FA1">
      <w:pPr>
        <w:tabs>
          <w:tab w:val="left" w:pos="1418"/>
        </w:tabs>
        <w:jc w:val="both"/>
        <w:rPr>
          <w:b/>
          <w:bCs/>
        </w:rPr>
      </w:pPr>
    </w:p>
    <w:p w:rsidR="002D2FA1" w:rsidRPr="00187448" w:rsidRDefault="002D2FA1" w:rsidP="002D2FA1">
      <w:pPr>
        <w:tabs>
          <w:tab w:val="left" w:pos="1418"/>
        </w:tabs>
        <w:jc w:val="both"/>
        <w:rPr>
          <w:b/>
          <w:bCs/>
          <w:color w:val="000000"/>
          <w:lang w:eastAsia="lv-LV"/>
        </w:rPr>
      </w:pPr>
      <w:bookmarkStart w:id="0" w:name="mainRow"/>
      <w:r w:rsidRPr="00187448">
        <w:rPr>
          <w:b/>
          <w:color w:val="000000"/>
          <w:lang w:eastAsia="lv-LV"/>
        </w:rPr>
        <w:t xml:space="preserve">2. </w:t>
      </w:r>
      <w:r w:rsidRPr="00187448">
        <w:rPr>
          <w:b/>
          <w:bCs/>
          <w:color w:val="000000"/>
          <w:lang w:eastAsia="lv-LV"/>
        </w:rPr>
        <w:t>Grozījums Patvēruma likumā (1107/Lp13) 1. lasījums.</w:t>
      </w:r>
    </w:p>
    <w:p w:rsidR="002D2FA1" w:rsidRDefault="002D2FA1" w:rsidP="002D2FA1">
      <w:pPr>
        <w:ind w:firstLine="397"/>
        <w:jc w:val="both"/>
      </w:pPr>
    </w:p>
    <w:p w:rsidR="002D2FA1" w:rsidRDefault="002D2FA1" w:rsidP="002D2FA1">
      <w:pPr>
        <w:ind w:firstLine="397"/>
        <w:jc w:val="both"/>
      </w:pPr>
      <w:r w:rsidRPr="001175EE">
        <w:rPr>
          <w:b/>
        </w:rPr>
        <w:t>J.Rancāns</w:t>
      </w:r>
      <w:r>
        <w:t xml:space="preserve"> dod vārdu PMLP pārstāvjiem.</w:t>
      </w:r>
    </w:p>
    <w:p w:rsidR="002D2FA1" w:rsidRDefault="002D2FA1" w:rsidP="002D2FA1">
      <w:pPr>
        <w:ind w:firstLine="397"/>
        <w:jc w:val="both"/>
      </w:pPr>
      <w:r w:rsidRPr="00B15FA2">
        <w:rPr>
          <w:b/>
        </w:rPr>
        <w:t>L.Vijupe</w:t>
      </w:r>
      <w:r>
        <w:t xml:space="preserve"> informē, ka šis tiesību akts ir izstrādāts, lai pilnveidotu kārtību, kādā patvēruma meklētājam patvēruma procedūras laikā tiek nodrošināta likumā paredzēto tiesību izpilde, kas izriet no Eiropas Parlamenta un Padomes 2013. gada 26. jūnija direktīvas 2013/33/ES, ar ko nosaka standartus starptautiskās aizsardzības pieteikuma iesniedzēju uzņemšanai. Likumprojekts saistīts ar “Grozījumiem Fizisko personu reģistra likumā” (1070/Lp13) un “Grozījumiem Personu apliecinošu dokumentu likumā” (1097/Lp13).</w:t>
      </w:r>
    </w:p>
    <w:p w:rsidR="002D2FA1" w:rsidRDefault="002D2FA1" w:rsidP="002D2FA1">
      <w:pPr>
        <w:ind w:firstLine="397"/>
        <w:jc w:val="both"/>
      </w:pPr>
      <w:r w:rsidRPr="00C67C89">
        <w:rPr>
          <w:b/>
        </w:rPr>
        <w:t>J.Priekulis</w:t>
      </w:r>
      <w:r>
        <w:t xml:space="preserve"> informē, ka JB nav iebildumu pret likumprojekta tālāko virzību.</w:t>
      </w:r>
    </w:p>
    <w:p w:rsidR="002D2FA1" w:rsidRDefault="002D2FA1" w:rsidP="002D2FA1">
      <w:pPr>
        <w:ind w:firstLine="397"/>
        <w:jc w:val="both"/>
      </w:pPr>
      <w:r w:rsidRPr="00C67C89">
        <w:rPr>
          <w:b/>
        </w:rPr>
        <w:t>J.Rancāns</w:t>
      </w:r>
      <w:r>
        <w:t xml:space="preserve"> interesējas par steidzamības nepieciešamību izskatāmajam likumprojektam.</w:t>
      </w:r>
    </w:p>
    <w:p w:rsidR="002D2FA1" w:rsidRDefault="002D2FA1" w:rsidP="002D2FA1">
      <w:pPr>
        <w:ind w:firstLine="397"/>
        <w:jc w:val="both"/>
      </w:pPr>
      <w:r w:rsidRPr="00C67C89">
        <w:rPr>
          <w:b/>
        </w:rPr>
        <w:lastRenderedPageBreak/>
        <w:t>L.Vijupe</w:t>
      </w:r>
      <w:r>
        <w:t xml:space="preserve"> akcentē steidzamības nepieciešamību, informē par likumprojekta normu saistību ar citiem tiesību aktiem, nepieciešamību visiem likumiem darboties vienotā sasaistē.</w:t>
      </w:r>
    </w:p>
    <w:p w:rsidR="002D2FA1" w:rsidRDefault="002D2FA1" w:rsidP="002D2FA1">
      <w:pPr>
        <w:ind w:firstLine="397"/>
        <w:jc w:val="both"/>
      </w:pPr>
      <w:r w:rsidRPr="00C67C89">
        <w:rPr>
          <w:b/>
        </w:rPr>
        <w:t>J.Rancāns</w:t>
      </w:r>
      <w:r>
        <w:t xml:space="preserve"> aicina atbalstīt steidzamības noteikšanu šim likumprojektam.</w:t>
      </w:r>
    </w:p>
    <w:p w:rsidR="002D2FA1" w:rsidRPr="002D2FA1" w:rsidRDefault="002D2FA1" w:rsidP="002D2FA1">
      <w:pPr>
        <w:ind w:firstLine="397"/>
        <w:jc w:val="both"/>
        <w:rPr>
          <w:i/>
        </w:rPr>
      </w:pPr>
      <w:r w:rsidRPr="002D2FA1">
        <w:rPr>
          <w:i/>
        </w:rPr>
        <w:t>Deputātiem nav iebildum</w:t>
      </w:r>
      <w:bookmarkStart w:id="1" w:name="_GoBack"/>
      <w:bookmarkEnd w:id="1"/>
      <w:r w:rsidRPr="002D2FA1">
        <w:rPr>
          <w:i/>
        </w:rPr>
        <w:t>u.</w:t>
      </w:r>
    </w:p>
    <w:p w:rsidR="002D2FA1" w:rsidRPr="002D2FA1" w:rsidRDefault="002D2FA1" w:rsidP="002D2FA1">
      <w:pPr>
        <w:pStyle w:val="BodyText3"/>
        <w:shd w:val="clear" w:color="auto" w:fill="FFFFFF" w:themeFill="background1"/>
        <w:ind w:firstLine="397"/>
        <w:rPr>
          <w:rFonts w:eastAsiaTheme="minorHAnsi"/>
          <w:b w:val="0"/>
          <w:color w:val="282828"/>
          <w:shd w:val="clear" w:color="auto" w:fill="FCFCF5"/>
        </w:rPr>
      </w:pPr>
      <w:r w:rsidRPr="002D2FA1">
        <w:rPr>
          <w:szCs w:val="28"/>
        </w:rPr>
        <w:t>J.Rancāns</w:t>
      </w:r>
      <w:r w:rsidRPr="002D2FA1">
        <w:rPr>
          <w:b w:val="0"/>
          <w:szCs w:val="28"/>
        </w:rPr>
        <w:t xml:space="preserve"> aicina</w:t>
      </w:r>
      <w:r w:rsidRPr="002D2FA1">
        <w:rPr>
          <w:rFonts w:eastAsiaTheme="minorHAnsi"/>
          <w:b w:val="0"/>
          <w:color w:val="282828"/>
          <w:shd w:val="clear" w:color="auto" w:fill="FCFCF5"/>
        </w:rPr>
        <w:t xml:space="preserve"> </w:t>
      </w:r>
      <w:r w:rsidRPr="002D2FA1">
        <w:rPr>
          <w:rFonts w:eastAsiaTheme="minorHAnsi"/>
          <w:b w:val="0"/>
          <w:color w:val="282828"/>
          <w:shd w:val="clear" w:color="auto" w:fill="FFFFFF" w:themeFill="background1"/>
        </w:rPr>
        <w:t>konceptuāli atbalstīt likumprojektu “Grozījums Patvēruma likumā” (Nr.1107/Lp13) pirmajam lasījumam</w:t>
      </w:r>
      <w:r w:rsidRPr="002D2FA1">
        <w:rPr>
          <w:rFonts w:eastAsiaTheme="minorHAnsi"/>
          <w:b w:val="0"/>
          <w:color w:val="282828"/>
        </w:rPr>
        <w:t>.</w:t>
      </w:r>
    </w:p>
    <w:p w:rsidR="002D2FA1" w:rsidRPr="002D2FA1" w:rsidRDefault="002D2FA1" w:rsidP="002D2FA1">
      <w:pPr>
        <w:pStyle w:val="BodyText3"/>
        <w:shd w:val="clear" w:color="auto" w:fill="FFFFFF" w:themeFill="background1"/>
        <w:ind w:firstLine="397"/>
        <w:rPr>
          <w:b w:val="0"/>
          <w:i/>
        </w:rPr>
      </w:pPr>
      <w:r w:rsidRPr="002D2FA1">
        <w:rPr>
          <w:b w:val="0"/>
          <w:i/>
        </w:rPr>
        <w:t>Komisija balsojot (visi balso – par) atbalsta likumprojekta virzību.</w:t>
      </w:r>
    </w:p>
    <w:p w:rsidR="002D2FA1" w:rsidRPr="002D2FA1" w:rsidRDefault="002D2FA1" w:rsidP="002D2FA1">
      <w:pPr>
        <w:pStyle w:val="BodyText3"/>
        <w:ind w:firstLine="397"/>
        <w:rPr>
          <w:rFonts w:eastAsiaTheme="minorHAnsi"/>
          <w:b w:val="0"/>
          <w:color w:val="282828"/>
          <w:shd w:val="clear" w:color="auto" w:fill="FCFCF5"/>
        </w:rPr>
      </w:pPr>
      <w:r w:rsidRPr="002D2FA1">
        <w:rPr>
          <w:rFonts w:eastAsiaTheme="minorHAnsi"/>
          <w:color w:val="282828"/>
        </w:rPr>
        <w:t xml:space="preserve">J.Rancāns </w:t>
      </w:r>
      <w:r w:rsidRPr="002D2FA1">
        <w:rPr>
          <w:rFonts w:eastAsiaTheme="minorHAnsi"/>
          <w:b w:val="0"/>
          <w:color w:val="282828"/>
        </w:rPr>
        <w:t xml:space="preserve">aicina noteikt referentu </w:t>
      </w:r>
      <w:proofErr w:type="spellStart"/>
      <w:r w:rsidRPr="002D2FA1">
        <w:rPr>
          <w:rFonts w:eastAsiaTheme="minorHAnsi"/>
          <w:b w:val="0"/>
          <w:color w:val="282828"/>
        </w:rPr>
        <w:t>M.Šteinu</w:t>
      </w:r>
      <w:proofErr w:type="spellEnd"/>
      <w:r w:rsidRPr="002D2FA1">
        <w:rPr>
          <w:rFonts w:eastAsiaTheme="minorHAnsi"/>
          <w:b w:val="0"/>
          <w:color w:val="282828"/>
        </w:rPr>
        <w:t>.</w:t>
      </w:r>
    </w:p>
    <w:p w:rsidR="002D2FA1" w:rsidRPr="002D2FA1" w:rsidRDefault="002D2FA1" w:rsidP="002D2FA1">
      <w:pPr>
        <w:pStyle w:val="BodyText3"/>
        <w:ind w:firstLine="397"/>
        <w:rPr>
          <w:rFonts w:eastAsiaTheme="minorHAnsi"/>
          <w:b w:val="0"/>
          <w:color w:val="282828"/>
          <w:shd w:val="clear" w:color="auto" w:fill="FCFCF5"/>
        </w:rPr>
      </w:pPr>
      <w:r w:rsidRPr="002D2FA1">
        <w:rPr>
          <w:rFonts w:eastAsiaTheme="minorHAnsi"/>
          <w:color w:val="282828"/>
        </w:rPr>
        <w:t>M.Šteinam</w:t>
      </w:r>
      <w:r w:rsidRPr="002D2FA1">
        <w:rPr>
          <w:rFonts w:eastAsiaTheme="minorHAnsi"/>
          <w:b w:val="0"/>
          <w:color w:val="282828"/>
        </w:rPr>
        <w:t xml:space="preserve"> un citiem deputātiem nav iebildumu.</w:t>
      </w:r>
    </w:p>
    <w:p w:rsidR="002D2FA1" w:rsidRDefault="002D2FA1" w:rsidP="002D2FA1">
      <w:pPr>
        <w:pStyle w:val="BodyText3"/>
        <w:ind w:firstLine="397"/>
        <w:rPr>
          <w:rFonts w:eastAsiaTheme="minorHAnsi"/>
          <w:b w:val="0"/>
          <w:color w:val="282828"/>
          <w:shd w:val="clear" w:color="auto" w:fill="FCFCF5"/>
        </w:rPr>
      </w:pPr>
      <w:r w:rsidRPr="002D2FA1">
        <w:rPr>
          <w:rFonts w:eastAsiaTheme="minorHAnsi"/>
          <w:color w:val="282828"/>
        </w:rPr>
        <w:t xml:space="preserve">J.Rancāns </w:t>
      </w:r>
      <w:r w:rsidRPr="002D2FA1">
        <w:rPr>
          <w:rFonts w:eastAsiaTheme="minorHAnsi"/>
          <w:b w:val="0"/>
          <w:color w:val="282828"/>
        </w:rPr>
        <w:t>ierosina izskatīt likumprojektu Saeimas sēdē arī otrajā lasījumā, ja deputātiem nebūs iebildumu. Gadījumā, ja kāds iebildīs, ierosina noteikt priekšlikumu iesniegšanas termiņu 30 minūtes</w:t>
      </w:r>
      <w:r w:rsidRPr="002D2FA1">
        <w:rPr>
          <w:rFonts w:eastAsiaTheme="minorHAnsi"/>
          <w:b w:val="0"/>
          <w:color w:val="282828"/>
          <w:shd w:val="clear" w:color="auto" w:fill="FCFCF5"/>
        </w:rPr>
        <w:t>.</w:t>
      </w:r>
    </w:p>
    <w:p w:rsidR="002D2FA1" w:rsidRPr="004676C6" w:rsidRDefault="002D2FA1" w:rsidP="002D2FA1">
      <w:pPr>
        <w:ind w:firstLine="397"/>
        <w:jc w:val="both"/>
        <w:rPr>
          <w:i/>
        </w:rPr>
      </w:pPr>
      <w:r w:rsidRPr="004676C6">
        <w:rPr>
          <w:i/>
        </w:rPr>
        <w:t>Deputātiem nav iebildumu.</w:t>
      </w:r>
    </w:p>
    <w:p w:rsidR="002D2FA1" w:rsidRDefault="002D2FA1" w:rsidP="002D2FA1">
      <w:pPr>
        <w:pStyle w:val="BodyText3"/>
        <w:ind w:firstLine="397"/>
        <w:rPr>
          <w:rFonts w:eastAsiaTheme="minorHAnsi"/>
          <w:b w:val="0"/>
          <w:color w:val="282828"/>
          <w:shd w:val="clear" w:color="auto" w:fill="FCFCF5"/>
        </w:rPr>
      </w:pPr>
    </w:p>
    <w:p w:rsidR="002D2FA1" w:rsidRDefault="002D2FA1" w:rsidP="002D2FA1">
      <w:pPr>
        <w:ind w:firstLine="397"/>
        <w:jc w:val="both"/>
      </w:pPr>
    </w:p>
    <w:p w:rsidR="002D2FA1" w:rsidRDefault="002D2FA1" w:rsidP="002D2FA1">
      <w:pPr>
        <w:ind w:firstLine="397"/>
        <w:jc w:val="both"/>
      </w:pPr>
    </w:p>
    <w:p w:rsidR="002D2FA1" w:rsidRDefault="002D2FA1" w:rsidP="002D2FA1">
      <w:pPr>
        <w:ind w:firstLine="397"/>
        <w:jc w:val="both"/>
      </w:pPr>
    </w:p>
    <w:p w:rsidR="002D2FA1" w:rsidRDefault="002D2FA1" w:rsidP="002D2FA1">
      <w:pPr>
        <w:ind w:firstLine="397"/>
        <w:jc w:val="both"/>
        <w:rPr>
          <w:b/>
        </w:rPr>
      </w:pPr>
      <w:r>
        <w:rPr>
          <w:b/>
        </w:rPr>
        <w:t xml:space="preserve">LĒMUMS: </w:t>
      </w:r>
    </w:p>
    <w:p w:rsidR="002D2FA1" w:rsidRDefault="002D2FA1" w:rsidP="002D2FA1">
      <w:pPr>
        <w:ind w:firstLine="397"/>
        <w:jc w:val="both"/>
      </w:pPr>
      <w:r>
        <w:t>- konceptuāli</w:t>
      </w:r>
      <w:r>
        <w:rPr>
          <w:b/>
        </w:rPr>
        <w:t xml:space="preserve"> </w:t>
      </w:r>
      <w:r>
        <w:t>atbalstīt</w:t>
      </w:r>
      <w:r>
        <w:rPr>
          <w:b/>
        </w:rPr>
        <w:t xml:space="preserve"> </w:t>
      </w:r>
      <w:r>
        <w:t>likumprojektu “Grozījums Patvēruma likumā”</w:t>
      </w:r>
      <w:r>
        <w:rPr>
          <w:b/>
        </w:rPr>
        <w:t xml:space="preserve"> </w:t>
      </w:r>
      <w:r>
        <w:t>(Nr.1107/Lp13) un virzīt to izskatīšanai Saeimas sēdē pirmajā lasījumā;</w:t>
      </w:r>
    </w:p>
    <w:p w:rsidR="002D2FA1" w:rsidRDefault="002D2FA1" w:rsidP="002D2FA1">
      <w:pPr>
        <w:ind w:firstLine="397"/>
        <w:jc w:val="both"/>
      </w:pPr>
      <w:r>
        <w:t>- likumprojektam noteikt steidzamību;</w:t>
      </w:r>
    </w:p>
    <w:p w:rsidR="002D2FA1" w:rsidRDefault="002D2FA1" w:rsidP="002D2FA1">
      <w:pPr>
        <w:ind w:firstLine="397"/>
        <w:jc w:val="both"/>
      </w:pPr>
      <w:r>
        <w:t>- izskatīt likumprojektu Saeimas sēdē arī otrajam lasījumam. Ja būs deputātu iebildumi, noteikt priekšlikumu iesniegšanas termiņu otrajam lasījumam – 30 minūtes;</w:t>
      </w:r>
    </w:p>
    <w:p w:rsidR="002D2FA1" w:rsidRDefault="002D2FA1" w:rsidP="002D2FA1">
      <w:pPr>
        <w:ind w:firstLine="397"/>
        <w:jc w:val="both"/>
      </w:pPr>
      <w:r>
        <w:t xml:space="preserve">- referents – </w:t>
      </w:r>
      <w:proofErr w:type="spellStart"/>
      <w:r>
        <w:t>M.Šteins</w:t>
      </w:r>
      <w:proofErr w:type="spellEnd"/>
      <w:r>
        <w:t>.</w:t>
      </w:r>
    </w:p>
    <w:p w:rsidR="002D2FA1" w:rsidRDefault="002D2FA1" w:rsidP="002D2FA1">
      <w:pPr>
        <w:ind w:firstLine="397"/>
        <w:jc w:val="both"/>
        <w:rPr>
          <w:b/>
        </w:rPr>
      </w:pPr>
    </w:p>
    <w:p w:rsidR="002D2FA1" w:rsidRDefault="002D2FA1" w:rsidP="002D2FA1">
      <w:pPr>
        <w:ind w:firstLine="397"/>
        <w:jc w:val="both"/>
      </w:pPr>
    </w:p>
    <w:p w:rsidR="002D2FA1" w:rsidRPr="001175EE" w:rsidRDefault="002D2FA1" w:rsidP="002D2FA1">
      <w:pPr>
        <w:ind w:firstLine="397"/>
        <w:jc w:val="both"/>
      </w:pPr>
      <w:r w:rsidRPr="001175EE">
        <w:rPr>
          <w:b/>
        </w:rPr>
        <w:t>J.Rancāns</w:t>
      </w:r>
      <w:r w:rsidRPr="001175EE">
        <w:t xml:space="preserve"> pateicas uzaicinātajām personām par dalību sēdē un slēdz sēdi.</w:t>
      </w:r>
    </w:p>
    <w:p w:rsidR="002D2FA1" w:rsidRPr="001175EE" w:rsidRDefault="002D2FA1" w:rsidP="002D2FA1">
      <w:pPr>
        <w:ind w:firstLine="397"/>
        <w:jc w:val="both"/>
        <w:rPr>
          <w:b/>
        </w:rPr>
      </w:pPr>
    </w:p>
    <w:bookmarkEnd w:id="0"/>
    <w:p w:rsidR="002D2FA1" w:rsidRPr="00523121" w:rsidRDefault="002D2FA1" w:rsidP="002D2FA1">
      <w:pPr>
        <w:ind w:firstLine="397"/>
        <w:jc w:val="both"/>
      </w:pPr>
      <w:r w:rsidRPr="00523121">
        <w:t>Sēde pabeigta plkst.</w:t>
      </w:r>
      <w:r>
        <w:t xml:space="preserve"> 12.00.</w:t>
      </w:r>
    </w:p>
    <w:p w:rsidR="002D2FA1" w:rsidRDefault="002D2FA1" w:rsidP="002D2FA1">
      <w:pPr>
        <w:ind w:firstLine="397"/>
        <w:jc w:val="both"/>
      </w:pPr>
    </w:p>
    <w:p w:rsidR="002D2FA1" w:rsidRDefault="002D2FA1" w:rsidP="002D2FA1">
      <w:pPr>
        <w:ind w:firstLine="397"/>
        <w:jc w:val="both"/>
      </w:pPr>
    </w:p>
    <w:p w:rsidR="002D2FA1" w:rsidRDefault="002D2FA1" w:rsidP="002D2FA1">
      <w:pPr>
        <w:ind w:firstLine="397"/>
        <w:jc w:val="both"/>
      </w:pPr>
    </w:p>
    <w:p w:rsidR="002D2FA1" w:rsidRDefault="002D2FA1" w:rsidP="002D2FA1">
      <w:pPr>
        <w:ind w:firstLine="397"/>
        <w:jc w:val="both"/>
      </w:pPr>
    </w:p>
    <w:p w:rsidR="002D2FA1" w:rsidRPr="00523121" w:rsidRDefault="002D2FA1" w:rsidP="002D2FA1">
      <w:pPr>
        <w:ind w:firstLine="397"/>
        <w:jc w:val="both"/>
      </w:pPr>
    </w:p>
    <w:p w:rsidR="002D2FA1" w:rsidRPr="00523121" w:rsidRDefault="002D2FA1" w:rsidP="002D2FA1">
      <w:pPr>
        <w:ind w:firstLine="397"/>
        <w:jc w:val="both"/>
      </w:pPr>
      <w:r w:rsidRPr="00523121">
        <w:t>Komisijas priekšsēdētājs</w:t>
      </w:r>
      <w:r w:rsidRPr="00523121">
        <w:tab/>
      </w:r>
      <w:r w:rsidRPr="00523121">
        <w:tab/>
      </w:r>
      <w:r w:rsidRPr="00523121">
        <w:tab/>
      </w:r>
      <w:r w:rsidRPr="00523121">
        <w:tab/>
      </w:r>
      <w:r>
        <w:tab/>
      </w:r>
      <w:r>
        <w:tab/>
      </w:r>
      <w:r>
        <w:tab/>
        <w:t>J.Rancāns</w:t>
      </w:r>
    </w:p>
    <w:p w:rsidR="002D2FA1" w:rsidRPr="00523121" w:rsidRDefault="002D2FA1" w:rsidP="002D2FA1">
      <w:pPr>
        <w:ind w:firstLine="397"/>
        <w:jc w:val="both"/>
      </w:pPr>
    </w:p>
    <w:p w:rsidR="002D2FA1" w:rsidRPr="00523121" w:rsidRDefault="002D2FA1" w:rsidP="002D2FA1">
      <w:pPr>
        <w:ind w:firstLine="397"/>
        <w:jc w:val="both"/>
      </w:pPr>
    </w:p>
    <w:p w:rsidR="002D2FA1" w:rsidRPr="00523121" w:rsidRDefault="002D2FA1" w:rsidP="002D2FA1">
      <w:pPr>
        <w:ind w:firstLine="397"/>
        <w:jc w:val="both"/>
      </w:pPr>
      <w:r>
        <w:t>K</w:t>
      </w:r>
      <w:r w:rsidRPr="00523121">
        <w:t>omisijas sekretārs</w:t>
      </w:r>
      <w:r w:rsidRPr="00523121">
        <w:tab/>
      </w:r>
      <w:r w:rsidRPr="00523121">
        <w:tab/>
      </w:r>
      <w:r w:rsidRPr="00523121">
        <w:tab/>
      </w:r>
      <w:r w:rsidRPr="00523121">
        <w:tab/>
      </w:r>
      <w:r w:rsidRPr="00523121">
        <w:tab/>
      </w:r>
      <w:r w:rsidRPr="00523121">
        <w:tab/>
      </w:r>
      <w:r>
        <w:tab/>
      </w:r>
      <w:r w:rsidRPr="00523121">
        <w:t>E.Šnore</w:t>
      </w:r>
      <w:r w:rsidRPr="00523121">
        <w:tab/>
      </w:r>
    </w:p>
    <w:p w:rsidR="002D2FA1" w:rsidRPr="00523121" w:rsidRDefault="002D2FA1" w:rsidP="002D2FA1">
      <w:pPr>
        <w:ind w:firstLine="397"/>
        <w:jc w:val="both"/>
      </w:pPr>
    </w:p>
    <w:p w:rsidR="0049323D" w:rsidRPr="002D2FA1" w:rsidRDefault="0049323D" w:rsidP="002D2FA1"/>
    <w:sectPr w:rsidR="0049323D" w:rsidRPr="002D2FA1" w:rsidSect="000537E6">
      <w:footerReference w:type="even" r:id="rId5"/>
      <w:footerReference w:type="default" r:id="rId6"/>
      <w:footerReference w:type="first" r:id="rId7"/>
      <w:pgSz w:w="11906" w:h="16838"/>
      <w:pgMar w:top="851" w:right="1700" w:bottom="85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E6" w:rsidRDefault="002D2FA1"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7E6" w:rsidRDefault="002D2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0537E6" w:rsidRDefault="002D2FA1" w:rsidP="000537E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537E6" w:rsidRDefault="002D2FA1" w:rsidP="000537E6">
    <w:pPr>
      <w:spacing w:before="360" w:after="360"/>
      <w:rPr>
        <w:sz w:val="22"/>
      </w:rPr>
    </w:pPr>
    <w:r>
      <w:rPr>
        <w:sz w:val="22"/>
      </w:rPr>
      <w:t xml:space="preserve">* </w:t>
    </w:r>
    <w:r w:rsidRPr="00785D90">
      <w:rPr>
        <w:sz w:val="22"/>
      </w:rPr>
      <w:t xml:space="preserve">Šis </w:t>
    </w:r>
    <w:r w:rsidRPr="00785D90">
      <w:rPr>
        <w:sz w:val="22"/>
      </w:rPr>
      <w:t>dokuments ir elektroniski parakstīts ar drošu elektronisko parakstu un satur laika zīmogu</w:t>
    </w:r>
  </w:p>
  <w:p w:rsidR="000537E6" w:rsidRPr="00987E51" w:rsidRDefault="002D2FA1"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E6" w:rsidRDefault="002D2FA1"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0537E6" w:rsidRDefault="002D2FA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A1"/>
    <w:rsid w:val="002D2FA1"/>
    <w:rsid w:val="00493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4BD8"/>
  <w15:chartTrackingRefBased/>
  <w15:docId w15:val="{0E00C9FC-FEB0-4207-87FA-20CDEC9A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A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2FA1"/>
    <w:pPr>
      <w:jc w:val="center"/>
    </w:pPr>
    <w:rPr>
      <w:b/>
      <w:bCs/>
    </w:rPr>
  </w:style>
  <w:style w:type="character" w:customStyle="1" w:styleId="TitleChar">
    <w:name w:val="Title Char"/>
    <w:basedOn w:val="DefaultParagraphFont"/>
    <w:link w:val="Title"/>
    <w:rsid w:val="002D2FA1"/>
    <w:rPr>
      <w:rFonts w:eastAsia="Times New Roman" w:cs="Times New Roman"/>
      <w:b/>
      <w:bCs/>
      <w:szCs w:val="24"/>
    </w:rPr>
  </w:style>
  <w:style w:type="paragraph" w:styleId="Footer">
    <w:name w:val="footer"/>
    <w:basedOn w:val="Normal"/>
    <w:link w:val="FooterChar"/>
    <w:uiPriority w:val="99"/>
    <w:rsid w:val="002D2FA1"/>
    <w:pPr>
      <w:tabs>
        <w:tab w:val="center" w:pos="4153"/>
        <w:tab w:val="right" w:pos="8306"/>
      </w:tabs>
    </w:pPr>
  </w:style>
  <w:style w:type="character" w:customStyle="1" w:styleId="FooterChar">
    <w:name w:val="Footer Char"/>
    <w:basedOn w:val="DefaultParagraphFont"/>
    <w:link w:val="Footer"/>
    <w:uiPriority w:val="99"/>
    <w:rsid w:val="002D2FA1"/>
    <w:rPr>
      <w:rFonts w:eastAsia="Times New Roman" w:cs="Times New Roman"/>
      <w:szCs w:val="24"/>
    </w:rPr>
  </w:style>
  <w:style w:type="character" w:styleId="PageNumber">
    <w:name w:val="page number"/>
    <w:basedOn w:val="DefaultParagraphFont"/>
    <w:rsid w:val="002D2FA1"/>
  </w:style>
  <w:style w:type="paragraph" w:styleId="BodyText3">
    <w:name w:val="Body Text 3"/>
    <w:basedOn w:val="Normal"/>
    <w:link w:val="BodyText3Char"/>
    <w:rsid w:val="002D2FA1"/>
    <w:pPr>
      <w:jc w:val="both"/>
    </w:pPr>
    <w:rPr>
      <w:b/>
      <w:bCs/>
    </w:rPr>
  </w:style>
  <w:style w:type="character" w:customStyle="1" w:styleId="BodyText3Char">
    <w:name w:val="Body Text 3 Char"/>
    <w:basedOn w:val="DefaultParagraphFont"/>
    <w:link w:val="BodyText3"/>
    <w:rsid w:val="002D2FA1"/>
    <w:rPr>
      <w:rFonts w:eastAsia="Times New Roman" w:cs="Times New Roman"/>
      <w:b/>
      <w:bCs/>
      <w:szCs w:val="24"/>
    </w:rPr>
  </w:style>
  <w:style w:type="character" w:styleId="Strong">
    <w:name w:val="Strong"/>
    <w:uiPriority w:val="22"/>
    <w:qFormat/>
    <w:rsid w:val="002D2FA1"/>
    <w:rPr>
      <w:b/>
      <w:bCs/>
    </w:rPr>
  </w:style>
  <w:style w:type="paragraph" w:styleId="ListParagraph">
    <w:name w:val="List Paragraph"/>
    <w:aliases w:val="2,Strip"/>
    <w:basedOn w:val="Normal"/>
    <w:link w:val="ListParagraphChar"/>
    <w:uiPriority w:val="34"/>
    <w:qFormat/>
    <w:rsid w:val="002D2FA1"/>
    <w:pPr>
      <w:ind w:left="720"/>
      <w:contextualSpacing/>
    </w:pPr>
  </w:style>
  <w:style w:type="paragraph" w:styleId="BodyTextIndent">
    <w:name w:val="Body Text Indent"/>
    <w:basedOn w:val="Normal"/>
    <w:link w:val="BodyTextIndentChar"/>
    <w:rsid w:val="002D2FA1"/>
    <w:pPr>
      <w:spacing w:after="120"/>
      <w:ind w:left="283"/>
    </w:pPr>
  </w:style>
  <w:style w:type="character" w:customStyle="1" w:styleId="BodyTextIndentChar">
    <w:name w:val="Body Text Indent Char"/>
    <w:basedOn w:val="DefaultParagraphFont"/>
    <w:link w:val="BodyTextIndent"/>
    <w:rsid w:val="002D2FA1"/>
    <w:rPr>
      <w:rFonts w:eastAsia="Times New Roman" w:cs="Times New Roman"/>
      <w:szCs w:val="24"/>
    </w:rPr>
  </w:style>
  <w:style w:type="character" w:customStyle="1" w:styleId="ListParagraphChar">
    <w:name w:val="List Paragraph Char"/>
    <w:aliases w:val="2 Char,Strip Char"/>
    <w:link w:val="ListParagraph"/>
    <w:uiPriority w:val="34"/>
    <w:rsid w:val="002D2FA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3773</Words>
  <Characters>2151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Laura Kaiva</cp:lastModifiedBy>
  <cp:revision>1</cp:revision>
  <dcterms:created xsi:type="dcterms:W3CDTF">2021-06-22T06:31:00Z</dcterms:created>
  <dcterms:modified xsi:type="dcterms:W3CDTF">2021-06-22T06:36:00Z</dcterms:modified>
</cp:coreProperties>
</file>